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76C0D" w14:textId="77777777" w:rsidR="00A23722" w:rsidRPr="003F2292" w:rsidRDefault="00A23722" w:rsidP="0065764E">
      <w:pPr>
        <w:tabs>
          <w:tab w:val="left" w:pos="14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F591B25" w14:textId="77777777" w:rsidR="00911360" w:rsidRDefault="00911360" w:rsidP="0065764E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cs-CZ"/>
        </w:rPr>
        <w:t>Akce:</w:t>
      </w:r>
      <w:r w:rsidRPr="00911360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Pr="00911360">
        <w:rPr>
          <w:rFonts w:ascii="Arial" w:eastAsia="Times New Roman" w:hAnsi="Arial" w:cs="Arial"/>
          <w:sz w:val="24"/>
          <w:szCs w:val="24"/>
          <w:lang w:eastAsia="cs-CZ"/>
        </w:rPr>
        <w:tab/>
      </w: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Stavební úpravy Střediska volného času, Zemědělská 619/2, v</w:t>
      </w:r>
      <w:r w:rsidR="0065764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Ivančicích</w:t>
      </w:r>
    </w:p>
    <w:p w14:paraId="38732DFD" w14:textId="77777777" w:rsidR="0065764E" w:rsidRPr="002128C6" w:rsidRDefault="0065764E" w:rsidP="0065764E">
      <w:pPr>
        <w:tabs>
          <w:tab w:val="left" w:pos="1440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            </w:t>
      </w:r>
      <w:bookmarkStart w:id="0" w:name="_Hlk20556343"/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(Komunitní centrum Horizont)</w:t>
      </w:r>
      <w:r w:rsidRPr="003F229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bookmarkEnd w:id="0"/>
    <w:p w14:paraId="35B80AB1" w14:textId="77777777" w:rsidR="0065764E" w:rsidRPr="00911360" w:rsidRDefault="0065764E" w:rsidP="00911360">
      <w:pPr>
        <w:tabs>
          <w:tab w:val="left" w:pos="1440"/>
        </w:tabs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50A44A7C" w14:textId="0FC3D523" w:rsidR="00911360" w:rsidRPr="00075802" w:rsidRDefault="00911360" w:rsidP="00075802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         </w:t>
      </w:r>
    </w:p>
    <w:p w14:paraId="49CA4785" w14:textId="77777777" w:rsidR="00911360" w:rsidRPr="00911360" w:rsidRDefault="00911360" w:rsidP="0091136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sz w:val="24"/>
          <w:szCs w:val="24"/>
          <w:lang w:eastAsia="cs-CZ"/>
        </w:rPr>
        <w:t>Stavebník:</w:t>
      </w:r>
      <w:r w:rsidRPr="00911360">
        <w:rPr>
          <w:rFonts w:ascii="Arial" w:eastAsia="Times New Roman" w:hAnsi="Arial" w:cs="Arial"/>
          <w:sz w:val="24"/>
          <w:szCs w:val="24"/>
          <w:lang w:eastAsia="cs-CZ"/>
        </w:rPr>
        <w:t xml:space="preserve">       </w:t>
      </w: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Středisko volného času, příspěvková organizace, Zemědělská 619/2, </w:t>
      </w:r>
    </w:p>
    <w:p w14:paraId="7026964D" w14:textId="77777777" w:rsidR="00911360" w:rsidRPr="00911360" w:rsidRDefault="00911360" w:rsidP="0091136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91136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                        664 91 Ivančice</w:t>
      </w:r>
    </w:p>
    <w:p w14:paraId="1360F1C6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14:paraId="0927FEB1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E6283E5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46ADFDB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31A8B1C" w14:textId="77777777" w:rsidR="009A2536" w:rsidRPr="009A2536" w:rsidRDefault="009A2536" w:rsidP="009A2536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C576DA3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115F675" w14:textId="66D46313" w:rsid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CE9B50D" w14:textId="2CD3BC2B" w:rsidR="00075802" w:rsidRDefault="0007580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1E68E9E" w14:textId="77777777" w:rsidR="00075802" w:rsidRPr="009A2536" w:rsidRDefault="0007580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29CC43E" w14:textId="77777777" w:rsidR="009A2536" w:rsidRPr="009A2536" w:rsidRDefault="009A2536" w:rsidP="009A25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CC13A0A" w14:textId="7F1CF02A" w:rsidR="009A2536" w:rsidRDefault="00BE1F7A" w:rsidP="009A2536">
      <w:pPr>
        <w:pStyle w:val="Odstavecseseznamem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>TECHNICKÁ ZPRÁVA</w:t>
      </w:r>
    </w:p>
    <w:p w14:paraId="14368906" w14:textId="684A3F96" w:rsidR="00075802" w:rsidRPr="00075802" w:rsidRDefault="00075802" w:rsidP="009A2536">
      <w:pPr>
        <w:pStyle w:val="Odstavecseseznamem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</w:pPr>
      <w:r w:rsidRPr="00075802">
        <w:rPr>
          <w:rFonts w:ascii="Times New Roman" w:eastAsia="Times New Roman" w:hAnsi="Times New Roman" w:cs="Times New Roman"/>
          <w:b/>
          <w:sz w:val="40"/>
          <w:szCs w:val="40"/>
          <w:lang w:eastAsia="cs-CZ"/>
        </w:rPr>
        <w:t>TECHNIKY PROSTŘEDÍ STAVEB</w:t>
      </w:r>
    </w:p>
    <w:p w14:paraId="24AAD5F0" w14:textId="2E33A786" w:rsidR="00842235" w:rsidRDefault="00842235" w:rsidP="009A2536">
      <w:pPr>
        <w:pStyle w:val="Odstavecseseznamem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>D.1.4</w:t>
      </w:r>
      <w:r w:rsidR="00A35173"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>a</w:t>
      </w:r>
      <w:r w:rsidR="00A35173"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  <w:t>)</w:t>
      </w:r>
    </w:p>
    <w:p w14:paraId="380483CB" w14:textId="1521792A" w:rsidR="00306C07" w:rsidRPr="009A2536" w:rsidRDefault="00306C07" w:rsidP="009A2536">
      <w:pPr>
        <w:pStyle w:val="Odstavecseseznamem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56"/>
          <w:szCs w:val="56"/>
          <w:lang w:eastAsia="cs-CZ"/>
        </w:rPr>
      </w:pPr>
    </w:p>
    <w:p w14:paraId="4BDC871F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63882E8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102E589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72C77CA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FFC2AA4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7FCC081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671D00E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74795F4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50AEEC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253622E" w14:textId="77777777" w:rsidR="009A2536" w:rsidRPr="009A2536" w:rsidRDefault="009A2536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3EA85BC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7193D0F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E485863" w14:textId="7CCEB8DB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196AE8F" w14:textId="2CB36750" w:rsidR="00306C07" w:rsidRDefault="00306C07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98F26D9" w14:textId="77777777" w:rsidR="00306C07" w:rsidRDefault="00306C07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FDB40CC" w14:textId="77777777" w:rsidR="00A23722" w:rsidRDefault="00A23722" w:rsidP="009A2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951A2BC" w14:textId="77777777" w:rsidR="00A23722" w:rsidRPr="002B2084" w:rsidRDefault="00A23722" w:rsidP="00A23722">
      <w:pPr>
        <w:tabs>
          <w:tab w:val="left" w:pos="2700"/>
        </w:tabs>
      </w:pPr>
    </w:p>
    <w:p w14:paraId="3BDCCADB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23722">
        <w:rPr>
          <w:rFonts w:ascii="Times New Roman" w:hAnsi="Times New Roman" w:cs="Times New Roman"/>
          <w:sz w:val="24"/>
          <w:szCs w:val="24"/>
        </w:rPr>
        <w:t xml:space="preserve">Zodpovědný projektant: </w:t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b/>
          <w:sz w:val="24"/>
          <w:szCs w:val="24"/>
        </w:rPr>
        <w:t xml:space="preserve">Ing. Petra Dermeková </w:t>
      </w:r>
    </w:p>
    <w:p w14:paraId="205F151E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AB9E667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722">
        <w:rPr>
          <w:rFonts w:ascii="Times New Roman" w:hAnsi="Times New Roman" w:cs="Times New Roman"/>
          <w:sz w:val="24"/>
          <w:szCs w:val="24"/>
        </w:rPr>
        <w:t xml:space="preserve">Vypracovala: </w:t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b/>
          <w:sz w:val="24"/>
          <w:szCs w:val="24"/>
        </w:rPr>
        <w:t>Ing.  Petra Dermeková</w:t>
      </w:r>
    </w:p>
    <w:p w14:paraId="48C8FAB3" w14:textId="77777777" w:rsidR="00A23722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1CE9248" w14:textId="6F1768FA" w:rsidR="00306C07" w:rsidRPr="00A23722" w:rsidRDefault="00A23722" w:rsidP="00A23722">
      <w:pPr>
        <w:tabs>
          <w:tab w:val="left" w:pos="27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3722">
        <w:rPr>
          <w:rFonts w:ascii="Times New Roman" w:hAnsi="Times New Roman" w:cs="Times New Roman"/>
          <w:sz w:val="24"/>
          <w:szCs w:val="24"/>
        </w:rPr>
        <w:t xml:space="preserve">Datum: </w:t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Pr="00A23722">
        <w:rPr>
          <w:rFonts w:ascii="Times New Roman" w:hAnsi="Times New Roman" w:cs="Times New Roman"/>
          <w:sz w:val="24"/>
          <w:szCs w:val="24"/>
        </w:rPr>
        <w:tab/>
      </w:r>
      <w:r w:rsidR="00623409">
        <w:rPr>
          <w:rFonts w:ascii="Times New Roman" w:hAnsi="Times New Roman" w:cs="Times New Roman"/>
          <w:b/>
          <w:sz w:val="24"/>
          <w:szCs w:val="24"/>
        </w:rPr>
        <w:t>září</w:t>
      </w:r>
      <w:r w:rsidR="0047460D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23409">
        <w:rPr>
          <w:rFonts w:ascii="Times New Roman" w:hAnsi="Times New Roman" w:cs="Times New Roman"/>
          <w:b/>
          <w:sz w:val="24"/>
          <w:szCs w:val="24"/>
        </w:rPr>
        <w:t>2</w:t>
      </w:r>
      <w:r w:rsidR="00075802">
        <w:rPr>
          <w:rFonts w:ascii="Times New Roman" w:hAnsi="Times New Roman" w:cs="Times New Roman"/>
          <w:b/>
          <w:sz w:val="24"/>
          <w:szCs w:val="24"/>
        </w:rPr>
        <w:t>0</w:t>
      </w:r>
    </w:p>
    <w:p w14:paraId="5AFE9A1C" w14:textId="2569842F" w:rsid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Tato část projektové dokumentace </w:t>
      </w:r>
      <w:r w:rsidR="00306C07"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řeší Technická zařízení budovy při provádění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306C07"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stavebních úprav 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2NP v místnostech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č. 222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(sociální zařízení ženy)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, 223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(sociální zařízení muži)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224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(WC imobilní)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ostatních místnostech dojde pouze k napojení a výměně zařizovacích předmětů na stávající vývod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</w:t>
      </w:r>
      <w:r w:rsidR="00601D66">
        <w:rPr>
          <w:rFonts w:ascii="Times New Roman" w:eastAsia="Times New Roman" w:hAnsi="Times New Roman" w:cs="Times New Roman"/>
          <w:sz w:val="24"/>
          <w:szCs w:val="24"/>
          <w:lang w:eastAsia="cs-CZ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ravotechnických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instalací.</w:t>
      </w:r>
    </w:p>
    <w:p w14:paraId="37771D2F" w14:textId="77777777" w:rsidR="009D46C4" w:rsidRPr="00306C07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46AFEE8" w14:textId="77777777" w:rsidR="00306C07" w:rsidRPr="00306C07" w:rsidRDefault="00306C07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Technická zařízení budovy obsahují tři části:</w:t>
      </w:r>
    </w:p>
    <w:p w14:paraId="5AC90BD5" w14:textId="47C1C929" w:rsidR="00306C07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1</w:t>
      </w:r>
      <w:r w:rsidR="00306C07"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) Zařízení zdravotně technických instalací.</w:t>
      </w:r>
    </w:p>
    <w:p w14:paraId="5FA476AF" w14:textId="208EA925" w:rsidR="009D46C4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2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) Zařízení pro vytápění staveb</w:t>
      </w:r>
    </w:p>
    <w:p w14:paraId="1CCAFC25" w14:textId="67E04B25" w:rsidR="009D46C4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3) Vzduchotechnické zařízení</w:t>
      </w:r>
    </w:p>
    <w:p w14:paraId="5EB81407" w14:textId="56E527E9" w:rsidR="009D46C4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038E78B" w14:textId="1BFBC0B1" w:rsidR="009D46C4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2CCF5B9" w14:textId="1FA58A84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1</w:t>
      </w:r>
      <w:r w:rsidRPr="00306C0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) Zařízení zdravotně technických instalací</w:t>
      </w:r>
    </w:p>
    <w:p w14:paraId="3BFBB936" w14:textId="77777777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u w:val="single"/>
          <w:lang w:eastAsia="cs-CZ"/>
        </w:rPr>
        <w:t>Vnitřní vodovod</w:t>
      </w:r>
    </w:p>
    <w:p w14:paraId="75C64E4B" w14:textId="50577D51" w:rsidR="009D46C4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Přívod studené pitné vody, teplé vody a cirkulace </w:t>
      </w:r>
      <w:r w:rsidRPr="009D46C4">
        <w:rPr>
          <w:rFonts w:ascii="Times New Roman" w:eastAsia="Times New Roman" w:hAnsi="Times New Roman" w:cs="Times New Roman"/>
          <w:sz w:val="24"/>
          <w:szCs w:val="24"/>
          <w:lang w:eastAsia="cs-CZ"/>
        </w:rPr>
        <w:t>bude napojen na stávající rozvody studené pitné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vody, teplé vody a cirkulace vedené 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>uvnitř řešených stávajících místností.</w:t>
      </w:r>
    </w:p>
    <w:p w14:paraId="6AB0FBED" w14:textId="47539CAF" w:rsidR="00D65469" w:rsidRPr="00306C07" w:rsidRDefault="00D65469" w:rsidP="00D654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Voda bude provedena PPR potrubím schváleným pro rozvod pitné vody. Nové rozvody vody teplé i studené budou napojeny na rozvody stávající, tj. mimo instalační šachty. Rozvody budou provedeny z potrubí pro pitnou vodu PPR PN 20. Rozvody budou vedeny pod podlahou, v příčkách a přizdívkách.</w:t>
      </w:r>
    </w:p>
    <w:p w14:paraId="56D2A747" w14:textId="311D6925" w:rsidR="009D46C4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Proti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orosování, ochlazování a oteplování je potrubí opatřeno </w:t>
      </w:r>
      <w:proofErr w:type="spellStart"/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návlekovou</w:t>
      </w:r>
      <w:proofErr w:type="spellEnd"/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tepelnou izolací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tl</w:t>
      </w:r>
      <w:proofErr w:type="spellEnd"/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. 6 mm pro studenou vodu a tl.20 mm pro teplou vodu a cirkulaci. Kompenzace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potrubí bude prováděna změnami trasy potrubí tak, aby rovné části nebyly delší cca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6 m.</w:t>
      </w:r>
    </w:p>
    <w:p w14:paraId="20D4806C" w14:textId="134F76F2" w:rsidR="00D65469" w:rsidRDefault="00D65469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A56EFE8" w14:textId="0E69EB4C" w:rsidR="00D65469" w:rsidRDefault="00D65469" w:rsidP="00D654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Umístění zařizovacích předmětů je zřejmé z výkresové části PD. </w:t>
      </w:r>
    </w:p>
    <w:p w14:paraId="0AEE3090" w14:textId="77777777" w:rsidR="00D65469" w:rsidRPr="00306C07" w:rsidRDefault="00D65469" w:rsidP="00D654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14:paraId="557EF6B5" w14:textId="05675296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Zařizovací předměty - v objektu budou použity pouze zařizovací předměty a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armatury s platnou certifikací ve smyslu stavebního zákona. Umístění vývodů bude</w:t>
      </w:r>
      <w:r w:rsidR="00D6546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ve standartním provedení v následujícím rozsahu:</w:t>
      </w:r>
    </w:p>
    <w:p w14:paraId="02CB5FC4" w14:textId="77777777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Zařízení Výška horní hrany* Výška osy baterie* Výška odpadu*</w:t>
      </w:r>
    </w:p>
    <w:p w14:paraId="4F2585CB" w14:textId="77777777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Umývadlo + 0,800 + 0,800 (stojánková) + 0,500</w:t>
      </w:r>
    </w:p>
    <w:p w14:paraId="7A5AEEAC" w14:textId="640D704A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Sprcha --- + 1,150 (nástěn</w:t>
      </w:r>
      <w:r w:rsidR="00216FCD">
        <w:rPr>
          <w:rFonts w:ascii="Times New Roman" w:eastAsia="Times New Roman" w:hAnsi="Times New Roman" w:cs="Times New Roman"/>
          <w:sz w:val="24"/>
          <w:szCs w:val="24"/>
          <w:lang w:eastAsia="cs-CZ"/>
        </w:rPr>
        <w:t>n</w:t>
      </w: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á) - 0,100</w:t>
      </w:r>
    </w:p>
    <w:p w14:paraId="0D832550" w14:textId="77777777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WC + 0,400 + 0,850 + 0,150</w:t>
      </w:r>
    </w:p>
    <w:p w14:paraId="7B3B2608" w14:textId="77777777" w:rsidR="009D46C4" w:rsidRPr="00306C07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>WCi</w:t>
      </w:r>
      <w:proofErr w:type="spellEnd"/>
      <w:r w:rsidRPr="00306C0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+ 0,500 + 0,850 + 0,150</w:t>
      </w:r>
    </w:p>
    <w:p w14:paraId="532F3F34" w14:textId="62F4BAE7" w:rsidR="009D46C4" w:rsidRPr="009D46C4" w:rsidRDefault="009D46C4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D46C4">
        <w:rPr>
          <w:rFonts w:ascii="Times New Roman" w:eastAsia="Times New Roman" w:hAnsi="Times New Roman" w:cs="Times New Roman"/>
          <w:sz w:val="24"/>
          <w:szCs w:val="24"/>
          <w:lang w:eastAsia="cs-CZ"/>
        </w:rPr>
        <w:t>Pisoár + 0,650 + 0,850 + 0,550</w:t>
      </w:r>
    </w:p>
    <w:p w14:paraId="3417A88E" w14:textId="60334C88" w:rsidR="009D46C4" w:rsidRDefault="009D46C4" w:rsidP="009D4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46C4">
        <w:rPr>
          <w:rFonts w:ascii="Times New Roman" w:hAnsi="Times New Roman" w:cs="Times New Roman"/>
          <w:sz w:val="24"/>
          <w:szCs w:val="24"/>
        </w:rPr>
        <w:t>*kóty uvedeny v metrech od čisté podlahy</w:t>
      </w:r>
    </w:p>
    <w:p w14:paraId="2B0BE75B" w14:textId="77777777" w:rsidR="00D65469" w:rsidRDefault="00D65469" w:rsidP="009D4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6FD39" w14:textId="15C75067" w:rsidR="00D65469" w:rsidRPr="009D46C4" w:rsidRDefault="00D65469" w:rsidP="00D65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 dokončení instalací bude provedena tlaková zkouška dle normy</w:t>
      </w:r>
      <w:r w:rsidRPr="00D65469">
        <w:rPr>
          <w:rFonts w:ascii="Times New Roman" w:hAnsi="Times New Roman" w:cs="Times New Roman"/>
          <w:sz w:val="24"/>
          <w:szCs w:val="24"/>
        </w:rPr>
        <w:t xml:space="preserve"> </w:t>
      </w:r>
      <w:r w:rsidRPr="009D46C4">
        <w:rPr>
          <w:rFonts w:ascii="Times New Roman" w:hAnsi="Times New Roman" w:cs="Times New Roman"/>
          <w:sz w:val="24"/>
          <w:szCs w:val="24"/>
        </w:rPr>
        <w:t>ČSN 73 6660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o níž bude sepsán protokol, který bude uložen v provozním řádu budovy. </w:t>
      </w:r>
      <w:r w:rsidRPr="009D46C4">
        <w:rPr>
          <w:rFonts w:ascii="Times New Roman" w:hAnsi="Times New Roman" w:cs="Times New Roman"/>
          <w:sz w:val="24"/>
          <w:szCs w:val="24"/>
        </w:rPr>
        <w:t>Zkušební tlak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46C4">
        <w:rPr>
          <w:rFonts w:ascii="Times New Roman" w:hAnsi="Times New Roman" w:cs="Times New Roman"/>
          <w:sz w:val="24"/>
          <w:szCs w:val="24"/>
        </w:rPr>
        <w:t xml:space="preserve">bude 1,6 násobek nejvyššího provozního tlaku, nejméně však 1,2 </w:t>
      </w:r>
      <w:proofErr w:type="spellStart"/>
      <w:r w:rsidRPr="009D46C4">
        <w:rPr>
          <w:rFonts w:ascii="Times New Roman" w:hAnsi="Times New Roman" w:cs="Times New Roman"/>
          <w:sz w:val="24"/>
          <w:szCs w:val="24"/>
        </w:rPr>
        <w:t>MPa</w:t>
      </w:r>
      <w:proofErr w:type="spellEnd"/>
      <w:r w:rsidRPr="009D46C4">
        <w:rPr>
          <w:rFonts w:ascii="Times New Roman" w:hAnsi="Times New Roman" w:cs="Times New Roman"/>
          <w:sz w:val="24"/>
          <w:szCs w:val="24"/>
        </w:rPr>
        <w:t>.</w:t>
      </w:r>
    </w:p>
    <w:p w14:paraId="2EFCCCF5" w14:textId="6D7D5D94" w:rsidR="00D65469" w:rsidRPr="009D46C4" w:rsidRDefault="00D65469" w:rsidP="009D4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 dokončení rozvodů bude systém propláchnut a desinfikován. V rámci zprovoznění nových rozvodů pitné vody bude proveden kontrolní laboratorní rozbor vody, který bude přiložen v provozním řádu budovy.</w:t>
      </w:r>
    </w:p>
    <w:p w14:paraId="77E122CD" w14:textId="77777777" w:rsidR="00D65469" w:rsidRPr="009D46C4" w:rsidRDefault="00D65469" w:rsidP="009D46C4">
      <w:pPr>
        <w:tabs>
          <w:tab w:val="left" w:pos="2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F644D09" w14:textId="77777777" w:rsidR="009D46C4" w:rsidRPr="00D65469" w:rsidRDefault="009D46C4" w:rsidP="009D4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5469">
        <w:rPr>
          <w:rFonts w:ascii="Times New Roman" w:hAnsi="Times New Roman" w:cs="Times New Roman"/>
          <w:sz w:val="24"/>
          <w:szCs w:val="24"/>
          <w:u w:val="single"/>
        </w:rPr>
        <w:t>Vnitřní kanalizace</w:t>
      </w:r>
    </w:p>
    <w:p w14:paraId="4F81EA0F" w14:textId="7F7B24A9" w:rsidR="009D46C4" w:rsidRPr="009D46C4" w:rsidRDefault="00D65469" w:rsidP="009D4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Vnitřní kanalizace b</w:t>
      </w:r>
      <w:r w:rsidR="009D46C4" w:rsidRPr="009D46C4">
        <w:rPr>
          <w:rFonts w:ascii="Times New Roman" w:hAnsi="Times New Roman" w:cs="Times New Roman"/>
          <w:sz w:val="24"/>
          <w:szCs w:val="24"/>
        </w:rPr>
        <w:t>ude napojena na stávající splaškovou kanalizac</w:t>
      </w:r>
      <w:r>
        <w:rPr>
          <w:rFonts w:ascii="Times New Roman" w:hAnsi="Times New Roman" w:cs="Times New Roman"/>
          <w:sz w:val="24"/>
          <w:szCs w:val="24"/>
        </w:rPr>
        <w:t>i v objektu.</w:t>
      </w:r>
    </w:p>
    <w:p w14:paraId="1CC73822" w14:textId="03E4BE82" w:rsidR="009D46C4" w:rsidRPr="00075802" w:rsidRDefault="009D46C4" w:rsidP="009D46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802">
        <w:rPr>
          <w:rFonts w:ascii="Times New Roman" w:hAnsi="Times New Roman" w:cs="Times New Roman"/>
          <w:sz w:val="24"/>
          <w:szCs w:val="24"/>
        </w:rPr>
        <w:t>Výšky napojení a spády kanalizace budou upřesněny po odkrytí stávající</w:t>
      </w:r>
      <w:r w:rsidR="00D65469" w:rsidRPr="00075802">
        <w:rPr>
          <w:rFonts w:ascii="Times New Roman" w:hAnsi="Times New Roman" w:cs="Times New Roman"/>
          <w:sz w:val="24"/>
          <w:szCs w:val="24"/>
        </w:rPr>
        <w:t xml:space="preserve"> </w:t>
      </w:r>
      <w:r w:rsidRPr="00075802">
        <w:rPr>
          <w:rFonts w:ascii="Times New Roman" w:hAnsi="Times New Roman" w:cs="Times New Roman"/>
          <w:sz w:val="24"/>
          <w:szCs w:val="24"/>
        </w:rPr>
        <w:t>kanalizace!!!</w:t>
      </w:r>
    </w:p>
    <w:p w14:paraId="42C0EFCF" w14:textId="1F3629B7" w:rsidR="00D65469" w:rsidRDefault="00D65469" w:rsidP="00D654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Kanalizace bude provedena z materiálu HT o dimenzích DN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, DN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DN 70 a DN 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 minimálním spádem 3%. Odvětrání kanalizačního systému zůstane stávající, tj. stoupacím potrubím nad střechu objektu.</w:t>
      </w:r>
    </w:p>
    <w:p w14:paraId="7EBCB794" w14:textId="77777777" w:rsidR="00D65469" w:rsidRDefault="00D65469" w:rsidP="00D654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lastRenderedPageBreak/>
        <w:t xml:space="preserve">Kanalizační potrubí nebude zasekáno do zdí, k umyvadlům a sprchám povede v podlaze či při stěnách pod umyvadly. Při stěnách bude potrubí kryto přizdívkou či obloženo sádrokartonovou konstrukcí. WC jsou navržena zavěšená s krytým příslušenstvím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Geberit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  <w:r w:rsidRPr="005C21B8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obezděné tvárnicemi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Ytong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 Nové ležaté kanalizační potrubí od WC bude napojeno do stoupacího potrubí v instalačních šachtách. Tato místa šachet musí být za tímto účelem odbourána a následně dozděna. Po dokončení bude provedena zkouška těsnosti kanalizace, o provedení zkoušky bude proveden protokolární zápis, který bude uložen v provozním řádu budovy.</w:t>
      </w:r>
    </w:p>
    <w:p w14:paraId="241C0E62" w14:textId="63609566" w:rsidR="009D46C4" w:rsidRDefault="009D46C4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DD7D081" w14:textId="6AE61C4B" w:rsidR="00306C07" w:rsidRDefault="00964630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96463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2) |</w:t>
      </w:r>
      <w:r w:rsidR="00306C07" w:rsidRPr="00306C0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Zařízení pro vytápění staveb</w:t>
      </w:r>
    </w:p>
    <w:p w14:paraId="18D8687A" w14:textId="412CDFAB" w:rsidR="00964630" w:rsidRDefault="00964630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2E732FC7" w14:textId="66490CB7" w:rsidR="00964630" w:rsidRDefault="00C34CE1" w:rsidP="009646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Otopné těleso panelové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2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ks)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otopné žebříky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3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ks) 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budou napojeny ocelovým potrubím DN 16 vedeným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podlahách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a nebo podél stěn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Otopné žebříky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výšky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1220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mm, šířky ve sprchách chlapců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500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mm, v předsíňce dívek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500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mm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 na WC pro invalidy 500.</w:t>
      </w:r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U radiátorů bude osazen ventil </w:t>
      </w:r>
      <w:proofErr w:type="spellStart"/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Myava</w:t>
      </w:r>
      <w:proofErr w:type="spellEnd"/>
      <w:r w:rsidR="00964630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. Po dokončení prací bude provedena zkouška nepropustnosti potrubí, o níž bude proveden zápis a tento uložen v provozním řádu budovy.</w:t>
      </w:r>
    </w:p>
    <w:p w14:paraId="12EA8703" w14:textId="4A4A3BFB" w:rsidR="009501C0" w:rsidRDefault="009501C0" w:rsidP="009646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14:paraId="1CEBE760" w14:textId="3CE66296" w:rsidR="009501C0" w:rsidRPr="009501C0" w:rsidRDefault="009501C0" w:rsidP="00964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</w:pPr>
      <w:r w:rsidRPr="009501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cs-CZ"/>
        </w:rPr>
        <w:t>3) Vzduchotechnické zařízení</w:t>
      </w:r>
    </w:p>
    <w:p w14:paraId="171EABF4" w14:textId="0506969B" w:rsidR="00964630" w:rsidRDefault="00964630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14:paraId="68CC6AF5" w14:textId="5E5CEB3C" w:rsidR="009501C0" w:rsidRPr="00306C07" w:rsidRDefault="009501C0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501C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Vzduchotechnické zařízení je navrženo v místnosti č. 223 (sociální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zařízení</w:t>
      </w:r>
      <w:r w:rsidRPr="009501C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muži</w:t>
      </w:r>
      <w:r w:rsidRPr="009501C0">
        <w:rPr>
          <w:rFonts w:ascii="Times New Roman" w:eastAsia="Times New Roman" w:hAnsi="Times New Roman" w:cs="Times New Roman"/>
          <w:sz w:val="24"/>
          <w:szCs w:val="24"/>
          <w:lang w:eastAsia="cs-CZ"/>
        </w:rPr>
        <w:t>) v prostoru sprchy, který není větratelný přirozeně, okny.</w:t>
      </w:r>
    </w:p>
    <w:p w14:paraId="3C30B2B4" w14:textId="33448386" w:rsidR="009501C0" w:rsidRDefault="009501C0" w:rsidP="00306C07">
      <w:pPr>
        <w:tabs>
          <w:tab w:val="left" w:pos="27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542BBC8C" w14:textId="70232A7D" w:rsidR="009501C0" w:rsidRPr="009501C0" w:rsidRDefault="009501C0" w:rsidP="009501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1C0">
        <w:rPr>
          <w:rFonts w:ascii="Times New Roman" w:hAnsi="Times New Roman" w:cs="Times New Roman"/>
          <w:sz w:val="24"/>
          <w:szCs w:val="24"/>
        </w:rPr>
        <w:t>Při návrhu zařízení bylo množství vzduchu pro větrání stanoveno v souladu s    hygienickým předpisem na 150 m</w:t>
      </w:r>
      <w:r w:rsidRPr="009501C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501C0">
        <w:rPr>
          <w:rFonts w:ascii="Times New Roman" w:hAnsi="Times New Roman" w:cs="Times New Roman"/>
          <w:sz w:val="24"/>
          <w:szCs w:val="24"/>
        </w:rPr>
        <w:t xml:space="preserve"> / h na jednu sprchu</w:t>
      </w:r>
      <w:r w:rsidRPr="009501C0">
        <w:rPr>
          <w:rFonts w:ascii="Times New Roman" w:hAnsi="Times New Roman" w:cs="Times New Roman"/>
          <w:sz w:val="24"/>
          <w:szCs w:val="24"/>
        </w:rPr>
        <w:t xml:space="preserve">. Ve větraném prostoru jsou 2 sprchy, tudíž je požadavek na větrání 300 </w:t>
      </w:r>
      <w:r w:rsidRPr="009501C0">
        <w:rPr>
          <w:rFonts w:ascii="Times New Roman" w:hAnsi="Times New Roman" w:cs="Times New Roman"/>
          <w:sz w:val="24"/>
          <w:szCs w:val="24"/>
        </w:rPr>
        <w:t>m</w:t>
      </w:r>
      <w:r w:rsidRPr="009501C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501C0">
        <w:rPr>
          <w:rFonts w:ascii="Times New Roman" w:hAnsi="Times New Roman" w:cs="Times New Roman"/>
          <w:sz w:val="24"/>
          <w:szCs w:val="24"/>
        </w:rPr>
        <w:t xml:space="preserve"> / h </w:t>
      </w:r>
      <w:r w:rsidRPr="009501C0">
        <w:rPr>
          <w:rFonts w:ascii="Times New Roman" w:hAnsi="Times New Roman" w:cs="Times New Roman"/>
          <w:sz w:val="24"/>
          <w:szCs w:val="24"/>
        </w:rPr>
        <w:t>na tento prostor.</w:t>
      </w:r>
    </w:p>
    <w:p w14:paraId="1EE0034D" w14:textId="761D3D3A" w:rsidR="009501C0" w:rsidRPr="009501C0" w:rsidRDefault="009501C0" w:rsidP="009501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01C0">
        <w:rPr>
          <w:rFonts w:ascii="Times New Roman" w:hAnsi="Times New Roman" w:cs="Times New Roman"/>
          <w:sz w:val="24"/>
          <w:szCs w:val="24"/>
        </w:rPr>
        <w:t xml:space="preserve">Větrání je navrženo jako podtlakové s odvodem vzduchu z větraných místností přes odsávací vyústky osazené na potrubí, které je vedeno pod stropem </w:t>
      </w:r>
      <w:r>
        <w:rPr>
          <w:rFonts w:ascii="Times New Roman" w:hAnsi="Times New Roman" w:cs="Times New Roman"/>
          <w:sz w:val="24"/>
          <w:szCs w:val="24"/>
        </w:rPr>
        <w:t>WC</w:t>
      </w:r>
      <w:r w:rsidR="008D66FC">
        <w:rPr>
          <w:rFonts w:ascii="Times New Roman" w:hAnsi="Times New Roman" w:cs="Times New Roman"/>
          <w:sz w:val="24"/>
          <w:szCs w:val="24"/>
        </w:rPr>
        <w:t xml:space="preserve"> místnosti č. 222</w:t>
      </w:r>
      <w:r w:rsidRPr="009501C0">
        <w:rPr>
          <w:rFonts w:ascii="Times New Roman" w:hAnsi="Times New Roman" w:cs="Times New Roman"/>
          <w:sz w:val="24"/>
          <w:szCs w:val="24"/>
        </w:rPr>
        <w:t>. U obvodové stěny je v potrubí osazen odsávací ventilátor, oddělený od potrubí pružnými vložkami, ze strany fasády bude potrubí zakončeno přetlakovou klapkou.</w:t>
      </w:r>
    </w:p>
    <w:p w14:paraId="12EB6C6E" w14:textId="77777777" w:rsidR="009501C0" w:rsidRPr="009501C0" w:rsidRDefault="009501C0" w:rsidP="009501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01C0">
        <w:rPr>
          <w:rFonts w:ascii="Times New Roman" w:hAnsi="Times New Roman" w:cs="Times New Roman"/>
          <w:sz w:val="24"/>
          <w:szCs w:val="24"/>
        </w:rPr>
        <w:t>Ventilátor bude doplněný o časová relé, které udrží ventilátor po nastavenou dobu doběhu, v chodu po vypnutí, pro lepší vyvětrání místností umýváren.</w:t>
      </w:r>
    </w:p>
    <w:p w14:paraId="62D87CCA" w14:textId="03F70DAC" w:rsidR="009501C0" w:rsidRDefault="009501C0" w:rsidP="008D66F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</w:p>
    <w:p w14:paraId="5A52CC6A" w14:textId="77777777" w:rsidR="008D66FC" w:rsidRDefault="00306C07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6FC">
        <w:rPr>
          <w:rFonts w:ascii="Times New Roman" w:hAnsi="Times New Roman" w:cs="Times New Roman"/>
          <w:b/>
          <w:bCs/>
          <w:sz w:val="24"/>
          <w:szCs w:val="24"/>
          <w:u w:val="single"/>
        </w:rPr>
        <w:t>Bezpečnost práce a ochrana zdraví</w:t>
      </w:r>
      <w:r w:rsidRPr="008D66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8D2CA64" w14:textId="2A7DD6CA" w:rsidR="00306C07" w:rsidRPr="008D66FC" w:rsidRDefault="00306C07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6FC">
        <w:rPr>
          <w:rFonts w:ascii="Times New Roman" w:hAnsi="Times New Roman" w:cs="Times New Roman"/>
          <w:sz w:val="24"/>
          <w:szCs w:val="24"/>
        </w:rPr>
        <w:t>Při provádění všech prací je nutné</w:t>
      </w:r>
      <w:r w:rsidR="008D66FC">
        <w:rPr>
          <w:rFonts w:ascii="Times New Roman" w:hAnsi="Times New Roman" w:cs="Times New Roman"/>
          <w:sz w:val="24"/>
          <w:szCs w:val="24"/>
        </w:rPr>
        <w:t xml:space="preserve"> </w:t>
      </w:r>
      <w:r w:rsidRPr="008D66FC">
        <w:rPr>
          <w:rFonts w:ascii="Times New Roman" w:hAnsi="Times New Roman" w:cs="Times New Roman"/>
          <w:sz w:val="24"/>
          <w:szCs w:val="24"/>
        </w:rPr>
        <w:t>dodržovat všechny související bezpečnostní normy a</w:t>
      </w:r>
      <w:r w:rsidR="008D66FC">
        <w:rPr>
          <w:rFonts w:ascii="Times New Roman" w:hAnsi="Times New Roman" w:cs="Times New Roman"/>
          <w:sz w:val="24"/>
          <w:szCs w:val="24"/>
        </w:rPr>
        <w:t xml:space="preserve"> </w:t>
      </w:r>
      <w:r w:rsidRPr="008D66FC">
        <w:rPr>
          <w:rFonts w:ascii="Times New Roman" w:hAnsi="Times New Roman" w:cs="Times New Roman"/>
          <w:sz w:val="24"/>
          <w:szCs w:val="24"/>
        </w:rPr>
        <w:t>předpisy a používat pracovních</w:t>
      </w:r>
      <w:r w:rsidR="008D66FC">
        <w:rPr>
          <w:rFonts w:ascii="Times New Roman" w:hAnsi="Times New Roman" w:cs="Times New Roman"/>
          <w:sz w:val="24"/>
          <w:szCs w:val="24"/>
        </w:rPr>
        <w:t xml:space="preserve"> </w:t>
      </w:r>
      <w:r w:rsidRPr="008D66FC">
        <w:rPr>
          <w:rFonts w:ascii="Times New Roman" w:hAnsi="Times New Roman" w:cs="Times New Roman"/>
          <w:sz w:val="24"/>
          <w:szCs w:val="24"/>
        </w:rPr>
        <w:t>ochranných pomůcek.</w:t>
      </w:r>
    </w:p>
    <w:p w14:paraId="79AB5888" w14:textId="38A5C6AB" w:rsidR="00306C07" w:rsidRDefault="00306C07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6FC">
        <w:rPr>
          <w:rFonts w:ascii="Times New Roman" w:hAnsi="Times New Roman" w:cs="Times New Roman"/>
          <w:sz w:val="24"/>
          <w:szCs w:val="24"/>
        </w:rPr>
        <w:t>Práce budou provedeny k tomu oprávněnou firmou.</w:t>
      </w:r>
    </w:p>
    <w:p w14:paraId="4AC36C4E" w14:textId="461ED28A" w:rsidR="008D66FC" w:rsidRDefault="008D66FC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7FC8AF" w14:textId="1B79AF5C" w:rsidR="008D66FC" w:rsidRDefault="008D66FC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91EF6" w14:textId="5E35823B" w:rsidR="00C34CE1" w:rsidRDefault="00C34CE1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1FA7C" w14:textId="77777777" w:rsidR="00C34CE1" w:rsidRDefault="00C34CE1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E0F3EF" w14:textId="77777777" w:rsidR="008D66FC" w:rsidRPr="008D66FC" w:rsidRDefault="008D66FC" w:rsidP="00306C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B8D5C5" w14:textId="0E2CA260" w:rsidR="008D66FC" w:rsidRDefault="00306C07" w:rsidP="00306C07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66FC">
        <w:rPr>
          <w:rFonts w:ascii="Times New Roman" w:hAnsi="Times New Roman" w:cs="Times New Roman"/>
          <w:sz w:val="24"/>
          <w:szCs w:val="24"/>
        </w:rPr>
        <w:t xml:space="preserve">V </w:t>
      </w:r>
      <w:r w:rsidR="008D66FC">
        <w:rPr>
          <w:rFonts w:ascii="Times New Roman" w:hAnsi="Times New Roman" w:cs="Times New Roman"/>
          <w:sz w:val="24"/>
          <w:szCs w:val="24"/>
        </w:rPr>
        <w:t>Ivančicích</w:t>
      </w:r>
      <w:r w:rsidRPr="008D66FC">
        <w:rPr>
          <w:rFonts w:ascii="Times New Roman" w:hAnsi="Times New Roman" w:cs="Times New Roman"/>
          <w:sz w:val="24"/>
          <w:szCs w:val="24"/>
        </w:rPr>
        <w:t xml:space="preserve">, </w:t>
      </w:r>
      <w:r w:rsidR="008D66FC">
        <w:rPr>
          <w:rFonts w:ascii="Times New Roman" w:hAnsi="Times New Roman" w:cs="Times New Roman"/>
          <w:sz w:val="24"/>
          <w:szCs w:val="24"/>
        </w:rPr>
        <w:t>září 2020</w:t>
      </w:r>
    </w:p>
    <w:p w14:paraId="6B3A8B6F" w14:textId="77777777" w:rsidR="008D66FC" w:rsidRDefault="008D66FC" w:rsidP="00306C07">
      <w:pPr>
        <w:tabs>
          <w:tab w:val="left" w:pos="27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4DF47940" w14:textId="615DE8DB" w:rsidR="00306C07" w:rsidRPr="008D66FC" w:rsidRDefault="008D66FC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306C07" w:rsidRPr="008D66FC">
        <w:rPr>
          <w:rFonts w:ascii="Times New Roman" w:hAnsi="Times New Roman" w:cs="Times New Roman"/>
          <w:sz w:val="24"/>
          <w:szCs w:val="24"/>
        </w:rPr>
        <w:t xml:space="preserve"> Vypracoval:</w:t>
      </w:r>
    </w:p>
    <w:p w14:paraId="34ECD10B" w14:textId="7C1C6557" w:rsidR="00306C07" w:rsidRDefault="00306C07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868AC58" w14:textId="12A8A1FC" w:rsidR="00306C07" w:rsidRDefault="00306C07" w:rsidP="00306C07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3D24DFC" w14:textId="77777777" w:rsidR="00415BC7" w:rsidRPr="00B6263D" w:rsidRDefault="00415BC7" w:rsidP="008B5D9B">
      <w:pPr>
        <w:pStyle w:val="Textpsmene"/>
        <w:numPr>
          <w:ilvl w:val="0"/>
          <w:numId w:val="0"/>
        </w:numPr>
      </w:pPr>
    </w:p>
    <w:sectPr w:rsidR="00415BC7" w:rsidRPr="00B6263D" w:rsidSect="002F5A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0E2C7" w14:textId="77777777" w:rsidR="00F10CD0" w:rsidRDefault="00F10CD0" w:rsidP="002F5AA4">
      <w:pPr>
        <w:spacing w:after="0" w:line="240" w:lineRule="auto"/>
      </w:pPr>
      <w:r>
        <w:separator/>
      </w:r>
    </w:p>
  </w:endnote>
  <w:endnote w:type="continuationSeparator" w:id="0">
    <w:p w14:paraId="50ED42D0" w14:textId="77777777" w:rsidR="00F10CD0" w:rsidRDefault="00F10CD0" w:rsidP="002F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383209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81B30" w14:textId="77777777" w:rsidR="00CD45C6" w:rsidRDefault="00CD45C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88018A" w14:textId="77777777" w:rsidR="00CD45C6" w:rsidRDefault="00CD45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BE136" w14:textId="77777777" w:rsidR="00F10CD0" w:rsidRDefault="00F10CD0" w:rsidP="002F5AA4">
      <w:pPr>
        <w:spacing w:after="0" w:line="240" w:lineRule="auto"/>
      </w:pPr>
      <w:r>
        <w:separator/>
      </w:r>
    </w:p>
  </w:footnote>
  <w:footnote w:type="continuationSeparator" w:id="0">
    <w:p w14:paraId="1C18D485" w14:textId="77777777" w:rsidR="00F10CD0" w:rsidRDefault="00F10CD0" w:rsidP="002F5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558CA" w14:textId="51FF7FCD" w:rsidR="00CD45C6" w:rsidRPr="006F6CF5" w:rsidRDefault="00306C07" w:rsidP="006F6CF5">
    <w:pPr>
      <w:pStyle w:val="Zhlav"/>
      <w:pBdr>
        <w:between w:val="single" w:sz="4" w:space="1" w:color="4F81BD"/>
      </w:pBdr>
      <w:spacing w:line="276" w:lineRule="auto"/>
      <w:rPr>
        <w:rFonts w:ascii="Times New Roman" w:hAnsi="Times New Roman" w:cs="Times New Roman"/>
        <w:sz w:val="20"/>
        <w:szCs w:val="20"/>
        <w:u w:val="single"/>
      </w:rPr>
    </w:pPr>
    <w:r>
      <w:rPr>
        <w:rFonts w:ascii="Times New Roman" w:hAnsi="Times New Roman" w:cs="Times New Roman"/>
        <w:u w:val="single"/>
      </w:rPr>
      <w:t xml:space="preserve">Technická zpráva </w:t>
    </w:r>
    <w:r w:rsidR="008D66FC">
      <w:rPr>
        <w:rFonts w:ascii="Times New Roman" w:hAnsi="Times New Roman" w:cs="Times New Roman"/>
        <w:u w:val="single"/>
      </w:rPr>
      <w:t xml:space="preserve">   </w:t>
    </w:r>
    <w:r>
      <w:rPr>
        <w:rFonts w:ascii="Times New Roman" w:hAnsi="Times New Roman" w:cs="Times New Roman"/>
        <w:u w:val="single"/>
      </w:rPr>
      <w:t xml:space="preserve">           </w:t>
    </w:r>
    <w:r w:rsidR="00CD45C6" w:rsidRPr="006F6CF5">
      <w:rPr>
        <w:rFonts w:ascii="Times New Roman" w:hAnsi="Times New Roman" w:cs="Times New Roman"/>
        <w:u w:val="single"/>
      </w:rPr>
      <w:t xml:space="preserve"> </w:t>
    </w:r>
    <w:r w:rsidR="00623409">
      <w:rPr>
        <w:rFonts w:ascii="Times New Roman" w:hAnsi="Times New Roman" w:cs="Times New Roman"/>
        <w:u w:val="single"/>
      </w:rPr>
      <w:t xml:space="preserve">                           </w:t>
    </w:r>
    <w:r w:rsidR="00CD45C6" w:rsidRPr="006F6CF5">
      <w:rPr>
        <w:rFonts w:ascii="Times New Roman" w:hAnsi="Times New Roman" w:cs="Times New Roman"/>
        <w:u w:val="single"/>
      </w:rPr>
      <w:t xml:space="preserve">                </w:t>
    </w:r>
    <w:r w:rsidR="0047460D" w:rsidRPr="003431D8">
      <w:rPr>
        <w:rFonts w:ascii="Times New Roman" w:eastAsia="Times New Roman" w:hAnsi="Times New Roman" w:cs="Times New Roman"/>
        <w:i/>
        <w:sz w:val="20"/>
        <w:szCs w:val="20"/>
        <w:u w:val="single"/>
        <w:lang w:eastAsia="cs-CZ"/>
      </w:rPr>
      <w:t>Stav. úpravy Střediska volného času v Ivančicích</w:t>
    </w:r>
  </w:p>
  <w:p w14:paraId="2D3C386B" w14:textId="77777777" w:rsidR="00CD45C6" w:rsidRDefault="00CD45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9D0"/>
    <w:multiLevelType w:val="hybridMultilevel"/>
    <w:tmpl w:val="E29E885E"/>
    <w:lvl w:ilvl="0" w:tplc="ABA0BE2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E4267"/>
    <w:multiLevelType w:val="hybridMultilevel"/>
    <w:tmpl w:val="F9F60FD8"/>
    <w:lvl w:ilvl="0" w:tplc="23B67E20">
      <w:start w:val="1"/>
      <w:numFmt w:val="upperLetter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D545A"/>
    <w:multiLevelType w:val="hybridMultilevel"/>
    <w:tmpl w:val="4F68DF76"/>
    <w:lvl w:ilvl="0" w:tplc="2190144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F0009"/>
    <w:multiLevelType w:val="hybridMultilevel"/>
    <w:tmpl w:val="566E2352"/>
    <w:lvl w:ilvl="0" w:tplc="2ACAE2E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076F8"/>
    <w:multiLevelType w:val="hybridMultilevel"/>
    <w:tmpl w:val="4B3A84C4"/>
    <w:lvl w:ilvl="0" w:tplc="32A2F2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02282"/>
    <w:multiLevelType w:val="hybridMultilevel"/>
    <w:tmpl w:val="109EB93E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C391C"/>
    <w:multiLevelType w:val="hybridMultilevel"/>
    <w:tmpl w:val="02ACEF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45654D"/>
    <w:multiLevelType w:val="hybridMultilevel"/>
    <w:tmpl w:val="E7B49F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05568"/>
    <w:multiLevelType w:val="hybridMultilevel"/>
    <w:tmpl w:val="17D473DA"/>
    <w:lvl w:ilvl="0" w:tplc="DB1437C6">
      <w:start w:val="5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2F713AE"/>
    <w:multiLevelType w:val="hybridMultilevel"/>
    <w:tmpl w:val="AB9640EC"/>
    <w:lvl w:ilvl="0" w:tplc="E22A149A">
      <w:start w:val="5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2953D54"/>
    <w:multiLevelType w:val="hybridMultilevel"/>
    <w:tmpl w:val="09A0AFDC"/>
    <w:lvl w:ilvl="0" w:tplc="686ED2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2" w15:restartNumberingAfterBreak="0">
    <w:nsid w:val="747577FA"/>
    <w:multiLevelType w:val="hybridMultilevel"/>
    <w:tmpl w:val="89482B68"/>
    <w:lvl w:ilvl="0" w:tplc="243A46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368E8"/>
    <w:multiLevelType w:val="hybridMultilevel"/>
    <w:tmpl w:val="0614916E"/>
    <w:lvl w:ilvl="0" w:tplc="C5FE193A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3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12"/>
  </w:num>
  <w:num w:numId="9">
    <w:abstractNumId w:val="9"/>
  </w:num>
  <w:num w:numId="10">
    <w:abstractNumId w:val="8"/>
  </w:num>
  <w:num w:numId="11">
    <w:abstractNumId w:val="0"/>
  </w:num>
  <w:num w:numId="12">
    <w:abstractNumId w:val="7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536"/>
    <w:rsid w:val="000219B9"/>
    <w:rsid w:val="0004509E"/>
    <w:rsid w:val="00075802"/>
    <w:rsid w:val="000758C3"/>
    <w:rsid w:val="0008253B"/>
    <w:rsid w:val="00093764"/>
    <w:rsid w:val="000B3FE3"/>
    <w:rsid w:val="000E4013"/>
    <w:rsid w:val="000F2009"/>
    <w:rsid w:val="000F5BA5"/>
    <w:rsid w:val="000F735A"/>
    <w:rsid w:val="000F7F6E"/>
    <w:rsid w:val="001001D9"/>
    <w:rsid w:val="00106E22"/>
    <w:rsid w:val="0010737B"/>
    <w:rsid w:val="00115EDE"/>
    <w:rsid w:val="001413A5"/>
    <w:rsid w:val="00144AF3"/>
    <w:rsid w:val="001851A0"/>
    <w:rsid w:val="00190B68"/>
    <w:rsid w:val="001B5BA9"/>
    <w:rsid w:val="001E7368"/>
    <w:rsid w:val="001F20CD"/>
    <w:rsid w:val="00216FCD"/>
    <w:rsid w:val="00240F3B"/>
    <w:rsid w:val="00244441"/>
    <w:rsid w:val="002724BB"/>
    <w:rsid w:val="0027448C"/>
    <w:rsid w:val="00285456"/>
    <w:rsid w:val="00291557"/>
    <w:rsid w:val="002C6956"/>
    <w:rsid w:val="002F5AA4"/>
    <w:rsid w:val="0030211C"/>
    <w:rsid w:val="00306C07"/>
    <w:rsid w:val="00320ECA"/>
    <w:rsid w:val="003927D5"/>
    <w:rsid w:val="003D46CE"/>
    <w:rsid w:val="003D6ED7"/>
    <w:rsid w:val="003E2631"/>
    <w:rsid w:val="003E554E"/>
    <w:rsid w:val="003F2292"/>
    <w:rsid w:val="003F69E2"/>
    <w:rsid w:val="00404ACB"/>
    <w:rsid w:val="00415BC7"/>
    <w:rsid w:val="00461688"/>
    <w:rsid w:val="004707BA"/>
    <w:rsid w:val="0047460D"/>
    <w:rsid w:val="00477A75"/>
    <w:rsid w:val="004954A8"/>
    <w:rsid w:val="004B4811"/>
    <w:rsid w:val="004D59DD"/>
    <w:rsid w:val="004E416C"/>
    <w:rsid w:val="004F538D"/>
    <w:rsid w:val="00514663"/>
    <w:rsid w:val="00534A4E"/>
    <w:rsid w:val="005370C8"/>
    <w:rsid w:val="0053779B"/>
    <w:rsid w:val="0054541B"/>
    <w:rsid w:val="00547AD0"/>
    <w:rsid w:val="0056040F"/>
    <w:rsid w:val="00562CE5"/>
    <w:rsid w:val="005A035F"/>
    <w:rsid w:val="005A6575"/>
    <w:rsid w:val="005C27FA"/>
    <w:rsid w:val="005C2B75"/>
    <w:rsid w:val="005D638F"/>
    <w:rsid w:val="005F0146"/>
    <w:rsid w:val="00601D66"/>
    <w:rsid w:val="00623409"/>
    <w:rsid w:val="00634975"/>
    <w:rsid w:val="0065764E"/>
    <w:rsid w:val="00684AC6"/>
    <w:rsid w:val="006A1BD5"/>
    <w:rsid w:val="006D69E0"/>
    <w:rsid w:val="006F3786"/>
    <w:rsid w:val="006F6CF5"/>
    <w:rsid w:val="007352CB"/>
    <w:rsid w:val="0075683F"/>
    <w:rsid w:val="007711DF"/>
    <w:rsid w:val="00771C87"/>
    <w:rsid w:val="007835BB"/>
    <w:rsid w:val="007A3346"/>
    <w:rsid w:val="007B41E2"/>
    <w:rsid w:val="007D31DD"/>
    <w:rsid w:val="007F13FD"/>
    <w:rsid w:val="0080375A"/>
    <w:rsid w:val="00831E63"/>
    <w:rsid w:val="00840F38"/>
    <w:rsid w:val="00842235"/>
    <w:rsid w:val="008952B8"/>
    <w:rsid w:val="008B5D9B"/>
    <w:rsid w:val="008D66FC"/>
    <w:rsid w:val="00911360"/>
    <w:rsid w:val="00915109"/>
    <w:rsid w:val="009220E4"/>
    <w:rsid w:val="00931451"/>
    <w:rsid w:val="00934BE5"/>
    <w:rsid w:val="009371DF"/>
    <w:rsid w:val="00947F93"/>
    <w:rsid w:val="009501C0"/>
    <w:rsid w:val="00964630"/>
    <w:rsid w:val="009A2536"/>
    <w:rsid w:val="009D46C4"/>
    <w:rsid w:val="00A0029F"/>
    <w:rsid w:val="00A21DA5"/>
    <w:rsid w:val="00A23722"/>
    <w:rsid w:val="00A24E5D"/>
    <w:rsid w:val="00A35173"/>
    <w:rsid w:val="00A42FC9"/>
    <w:rsid w:val="00A57D67"/>
    <w:rsid w:val="00A64F10"/>
    <w:rsid w:val="00A75889"/>
    <w:rsid w:val="00A87DD5"/>
    <w:rsid w:val="00A90997"/>
    <w:rsid w:val="00A95177"/>
    <w:rsid w:val="00AD48E7"/>
    <w:rsid w:val="00B3585A"/>
    <w:rsid w:val="00B51FDB"/>
    <w:rsid w:val="00B6263D"/>
    <w:rsid w:val="00B76AA2"/>
    <w:rsid w:val="00BA62F2"/>
    <w:rsid w:val="00BA6F42"/>
    <w:rsid w:val="00BC24CA"/>
    <w:rsid w:val="00BE1F7A"/>
    <w:rsid w:val="00C02356"/>
    <w:rsid w:val="00C12936"/>
    <w:rsid w:val="00C279D2"/>
    <w:rsid w:val="00C3387B"/>
    <w:rsid w:val="00C34CE1"/>
    <w:rsid w:val="00C67FD1"/>
    <w:rsid w:val="00C73F13"/>
    <w:rsid w:val="00CA3E71"/>
    <w:rsid w:val="00CC3345"/>
    <w:rsid w:val="00CD45C6"/>
    <w:rsid w:val="00CE7C3C"/>
    <w:rsid w:val="00D125B5"/>
    <w:rsid w:val="00D25CD5"/>
    <w:rsid w:val="00D46AA5"/>
    <w:rsid w:val="00D55152"/>
    <w:rsid w:val="00D65469"/>
    <w:rsid w:val="00D72959"/>
    <w:rsid w:val="00D72A32"/>
    <w:rsid w:val="00D82DE5"/>
    <w:rsid w:val="00DA1A58"/>
    <w:rsid w:val="00DD20F4"/>
    <w:rsid w:val="00DD68C8"/>
    <w:rsid w:val="00DD7124"/>
    <w:rsid w:val="00DE5AA2"/>
    <w:rsid w:val="00E26D05"/>
    <w:rsid w:val="00E651F7"/>
    <w:rsid w:val="00E77C04"/>
    <w:rsid w:val="00EA6662"/>
    <w:rsid w:val="00EB3DB0"/>
    <w:rsid w:val="00ED3E2C"/>
    <w:rsid w:val="00ED5EF3"/>
    <w:rsid w:val="00F10CD0"/>
    <w:rsid w:val="00F35BED"/>
    <w:rsid w:val="00F475C9"/>
    <w:rsid w:val="00F47A43"/>
    <w:rsid w:val="00F60206"/>
    <w:rsid w:val="00F621B8"/>
    <w:rsid w:val="00F71FA0"/>
    <w:rsid w:val="00F961BC"/>
    <w:rsid w:val="00FC43F6"/>
    <w:rsid w:val="00FF216F"/>
    <w:rsid w:val="00FF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53938"/>
  <w15:docId w15:val="{E55783BA-F425-4AD9-A145-E2D7C606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9A253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9A25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A253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5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5AA4"/>
  </w:style>
  <w:style w:type="paragraph" w:customStyle="1" w:styleId="Textodstavce">
    <w:name w:val="Text odstavce"/>
    <w:basedOn w:val="Normln"/>
    <w:rsid w:val="001E7368"/>
    <w:pPr>
      <w:numPr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1E7368"/>
    <w:pPr>
      <w:numPr>
        <w:ilvl w:val="2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1E7368"/>
    <w:pPr>
      <w:numPr>
        <w:ilvl w:val="1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1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1E6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F2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C73F13"/>
    <w:rPr>
      <w:color w:val="FC6722"/>
      <w:u w:val="single"/>
    </w:rPr>
  </w:style>
  <w:style w:type="paragraph" w:styleId="Normlnweb">
    <w:name w:val="Normal (Web)"/>
    <w:basedOn w:val="Normln"/>
    <w:uiPriority w:val="99"/>
    <w:semiHidden/>
    <w:unhideWhenUsed/>
    <w:rsid w:val="003E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9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14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8B63A-A6D4-458C-90AB-679A1347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787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Petruška</dc:creator>
  <cp:lastModifiedBy>Petra Dermeková</cp:lastModifiedBy>
  <cp:revision>14</cp:revision>
  <cp:lastPrinted>2018-05-09T05:28:00Z</cp:lastPrinted>
  <dcterms:created xsi:type="dcterms:W3CDTF">2020-09-20T21:25:00Z</dcterms:created>
  <dcterms:modified xsi:type="dcterms:W3CDTF">2020-09-20T23:16:00Z</dcterms:modified>
</cp:coreProperties>
</file>